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som inkom 2025-01-02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6598266, E 684424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(VU, §4), stare (VU, §4), tallbit (T, §4), grönsiska (§4), kråka (§4), kungsfågel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tallbit (T, §4), grönsiska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