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dokument behandlar höga naturvärden i avverkningsanmälan A 31577-2025 i Värmdö kommun. Denna avverkningsanmälan inkom 2025-06-25 16:14:28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6578299, E 716234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