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som inkom 2024-02-16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6577662, E 692813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