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dokument behandlar höga naturvärden i avverkningsanmälan A 17520-2026 i Ekerö kommun. Denna avverkningsanmälan inkom 2026-04-07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