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Detta dokument behandlar höga naturvärden i avverkningsanmälan A 13891-2022 i Ekerö kommun som inkom 2022-03-26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6588430, E 650509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