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3891-2022 i Eke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