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dokument behandlar höga naturvärden i avverkningsanmälan A 17520-2026 i Ekerö kommun som inkom 2026-04-07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blekticka (NT, T), ekticka (NT, T), kandelabersvamp (NT, T) och gulgrön kantmusseron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6584688, E 655315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