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dokument behandlar höga naturvärden i avverkningsanmälan A 24254-2023 i Huddinge kommun som inkom 2023-05-30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tallharticka (EN), kandelabersvamp (NT, T) och vit vedfingersvamp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6570787, E 665030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