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som inkom 2023-05-30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16 naturvårdsarter hittats: kolflarnlav (NT, T), motaggsvamp (NT, T), tallticka (NT, T), ullticka (NT, T), vedskivlav (NT, T), vintertagging (NT), björksplintborre (S), blodticka (S, T), blåmossa (S, T), brandticka (S), bronshjon (S, T), granbarkgnagare (S, T), mindre märgborre (S, T), vågbandad barkbock (S), spillkråka (T,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2181" cy="5688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32181"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