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57-2023 i Hud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