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4368-2023 i Hud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