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84-2023 i Hud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