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klagomål behandlar höga naturvärden i avverkningsanmälan A 56816-2021 i Botkyrka kommun som inkom 2021-10-12 och omfattar 10,9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6550685, E 656451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