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som inkom 2025-07-04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parkhättemossa (NT), fällmossa (S, T), guldlockmossa (S, T), stenporella (S, T), strutbräken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