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Detta dokument behandlar höga naturvärden i avverkningsanmälan A 60406-2025 i Botkyrka kommun som inkom 2025-12-04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6557748, E 662392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