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avverkningsanmälan A 24599-2022 i Botkyrka kommun. Denna avverkningsanmälan inkom 2022-06-15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almsnabbvinge (NT), svartpälsbi (NT), igelkottsröksvamp (S), sotriska (S), vanlig groda (§6)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 karta.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vanlig groda (§6)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