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som inkom 2026-05-12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6556475, E 664190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duvhök (NT, §4), järnsparv (NT, §4), rödvingetrast (NT, §4), sparvuggla (NT, §4), spillkråka (T, §4), fjällvråk (§4), gröngöling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järnsparv (NT, §4), rödvingetrast (NT, §4), sparvuggla (NT, §4), spillkråka (T, §4), fjällvråk (§4), gröngöling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