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gröngöling, järnsparv, kungsfågel, rödvingetrast, sparvuggla,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gröngöling, järnsparv, kungsfågel, rödvingetrast, sparvuggla,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