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som inkom 2026-05-12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6556475, E 664190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9 naturvårdsarter hittats: duvhök (NT, §4), järnsparv (NT, §4), rödvingetrast (NT, §4), sparvuggla (NT, §4), spillkråka (T, §4), fjällvråk (§4), gröngöling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järnsparv (NT, §4), rödvingetrast (NT, §4), sparvuggla (NT, §4), spillkråka (T, §4), fjällvråk (§4), gröngöling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