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2987-2023 i Salems kommun</w:t>
      </w:r>
    </w:p>
    <w:p>
      <w:r>
        <w:t>Denna tillsynsbegäran behandlar höga naturvärden i avverkningsanmälan A 2987-2023 i Salems kommun som inkom 2023-01-19 och omfattar 6,2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2987-2023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6572988, E 653368 i SWEREF 99 TM.</w:t>
      </w:r>
    </w:p>
    <w:p>
      <w:r>
        <w:t>I och inom 5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