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som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kandelabersvamp (NT, T), tallticka (NT, T), ullticka (NT, T), brandticka (S), fällmossa (S, T), grov fjädermossa (S, T), platt fjädermossa (S, T) och västlig hakmossa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