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Detta dokument behandlar höga naturvärden i avverkningsanmälan A 9538-2024 i Salems kommun som inkom 2024-03-08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527" cy="5688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5252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6566046, E 654850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36 naturvårdsarter hittats: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spillkråka (T, §4), gröngöling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