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24189-2025 i Haninge kommun</w:t>
      </w:r>
    </w:p>
    <w:p>
      <w:r>
        <w:t>Detta dokument behandlar höga naturvärden i avverkningsanmälan A 24189-2025 i Haninge kommun. Denna avverkningsanmälan inkom 2025-05-19 20:18:01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myskmadra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4189-2025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6556661, E 672565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