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knärot (VU, §8), ringlav (VU), fyrflikig jordstjärna (NT), garnlav (NT), granticka (NT), gul taggsvamp (NT), mindre hackspett (NT, §4), motaggsvamp (NT), spillkråka (NT, §4), tallticka (NT), talltita (NT, §4), ullticka (NT), vedtrappmossa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