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47702-2023 i Haninge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