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21482-2024 i Haninge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