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dokument behandlar höga naturvärden i avverkningsanmälan A 6648-2023 i Haninge kommun som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6562042, E 694913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