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knärot (VU, §8), ringlav (VU), vågticka (VU), fyrflikig jordstjärna (NT), garnlav (NT), granticka (NT), gränsticka (NT), gul taggsvamp (NT), mindre hackspett (NT, §4), motaggsvamp (NT), spillkråka (NT, §4), tallticka (NT), talltita (NT, §4), ullticka (NT), vedtrappmossa (NT), vintertagging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