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klagomål behandlar höga naturvärden i avverkningsanmälan A 2722-2022 i Haninge kommun som inkom 2022-01-19 och omfattar 1,5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6555953, E 689500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