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avverkningsanmälan A 53858-2020 i Haninge kommun. Denna avverkningsanmälan inkom 2020-10-21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3858-2020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