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63 naturvårdsarter hittats: skogsalm (CR), grönfink (EN, §4), ryl (EN), knärot (VU, §8), liten hornflikmossa (VU), björktrast (NT, §4), brunlångöra (NT, §4a), desmeknopp (NT), duvhök (NT, §4), entita (NT, §4), grönhjon (NT), havsörn (NT, §4), kråka (NT, §4), luddfingersvamp (NT), mindre hackspett (NT, §4), motaggsvamp (NT), nordfladdermus (NT, §4a), rödvingetrast (NT, §4), skrattmås (NT, §4), spillkråka (NT, §4), strandskata (NT, §4), tallticka (NT), talltita (NT, §4), ullticka (NT), vaddporing (NT), vedskivlav (NT), björksplintborre (S), blek stjärnmossa (S), blåmossa (S), bronshjon (S), diskvaxskivling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smal svampklubba (S), stubbspretmossa (S), svavelriska (S), sårläka (S), thomsons trägnagare (S), trådticka (S), vedticka (S), vågbandad barkbock (S), dvärgpipistrell (§4a), gröngöling (§4), grönsiska (§4), kungsfågel (§4), sångsvan (§4), vattenfladdermus (§4a), vanlig groda (§6), blåsippa (§9), lopplummer (aggregat) (§9)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grönfink (EN, §4), knärot (VU, §8), björktrast (NT, §4), brunlångöra (NT, §4a), duvhök (NT, §4), entita (NT, §4), havsörn (NT, §4), kråka (NT, §4), mindre hackspett (NT, §4), nordfladdermus (NT, §4a), rödvingetrast (NT, §4), skrattmås (NT, §4), spillkråka (NT, §4), strandskata (NT, §4), talltita (NT, §4), grön sköldmossa (S, §8), dvärgpipistrell (§4a), gröngöling (§4), grönsiska (§4), kungsfågel (§4), sångsvan (§4), vattenfladdermus (§4a), vanlig groda (§6),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