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tallticka (NT), ullticka (NT), vintertagging (NT), björksplintborre (S), brandticka (S), grovticka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