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ringlav (VU), fyrflikig jordstjärna (NT), garnlav (NT), granticka (NT), gul taggsvamp (NT), mindre hackspett (NT, §4), motaggsvamp (NT), spillkråka (NT, §4), tallticka (NT), talltita (NT, §4), ullticka (NT), vedtrappmossa (NT), björksplintborre (S), bronshjon (S), fjällig taggsvamp s.str.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