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som inkom 2021-10-28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6570515, E 688681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44 naturvårdsarter hittats: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kungsfiskare (NT, §4), grön sköldmossa (S, T, §8), spillkråka (T, §4), tallbit (T, §4), grönsiska (§4), kungsfågel (§4) och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