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dokument behandlar höga naturvärden i avverkningsanmälan A 26623-2026 i Upplands-Bro kommun som inkom 2026-06-11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6595250, E 657054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