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Detta dokument behandlar höga naturvärden i avverkningsanmälan A 26623-2026 i Upplands-Bro kommun som inkom 2026-06-11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6595250, E 657054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