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dokument behandlar höga naturvärden i avverkningsanmälan A 18790-2026 i Upplands-Bro kommun. Denna avverkningsanmälan inkom 2026-04-16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