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16 meter från avverkningsanmälan A 2062-2025 i Upplands-Bro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