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klagomål behandlar höga naturvärden i avverkningsanmälan A 2409-2026 i Upplands-Bro kommun som inkom 2026-01-12 och omfattar 14,2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6610914, E 651067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