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samrådsanmälan S 670-2023 i Täby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