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skogshare (NT), gul vaxskivling (S), mönjevaxskivling (S), spröd vaxskivling (S), toppvaxskivling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