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dokument behandlar höga naturvärden i avverkningsanmälan A 32044-2023 i Södertälje kommun som inkom 2023-07-12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6554503, E 635391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