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dokument behandlar höga naturvärden i avverkningsanmälan A 56596-2023 i Södertälje kommun som inkom 2023-11-13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6545556, E 640370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