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Detta dokument behandlar höga naturvärden i avverkningsanmälan A 26902-2024 i Södertälje kommun som inkom 2024-06-27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4375" cy="5688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343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6556377, E 653438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