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dokument behandlar höga naturvärden i avverkningsanmälan A 59863-2022 i Södertälje kommun som inkom 2022-12-06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