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25 meter från samrådsanmälan S 4159-2021 i Södertälje kommun har hittats 12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