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6558-2021 i Södertälje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