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49850-2025 i Södertälje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