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dokument behandlar höga naturvärden i avverkningsanmälan A 16724-2022 i Södertälje kommun som inkom 2022-04-22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6539940, E 647113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