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dokument behandlar höga naturvärden i avverkningsanmälan A 32044-2023 i Södertälje kommun som inkom 2023-07-12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8029" cy="5688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18029"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6554503, E 635391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